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96" w:rsidRPr="008777F1" w:rsidRDefault="00E51596" w:rsidP="00E51596">
      <w:pPr>
        <w:pStyle w:val="NoSpacing"/>
        <w:jc w:val="center"/>
        <w:rPr>
          <w:b/>
          <w:color w:val="002F5F"/>
          <w:sz w:val="32"/>
          <w:szCs w:val="32"/>
        </w:rPr>
      </w:pPr>
      <w:r w:rsidRPr="008777F1">
        <w:rPr>
          <w:b/>
          <w:color w:val="002F5F"/>
          <w:sz w:val="32"/>
          <w:szCs w:val="32"/>
        </w:rPr>
        <w:t>Bradenton Christian School</w:t>
      </w:r>
    </w:p>
    <w:p w:rsidR="00E51596" w:rsidRPr="008777F1" w:rsidRDefault="00E51596" w:rsidP="00E51596">
      <w:pPr>
        <w:pStyle w:val="NoSpacing"/>
        <w:jc w:val="center"/>
        <w:rPr>
          <w:b/>
          <w:i/>
          <w:color w:val="E37222"/>
          <w:sz w:val="32"/>
          <w:szCs w:val="32"/>
        </w:rPr>
      </w:pPr>
      <w:r w:rsidRPr="008777F1">
        <w:rPr>
          <w:b/>
          <w:i/>
          <w:color w:val="E37222"/>
          <w:sz w:val="32"/>
          <w:szCs w:val="32"/>
        </w:rPr>
        <w:t>“BRICKS OF HONOR”</w:t>
      </w:r>
    </w:p>
    <w:p w:rsidR="00E51596" w:rsidRPr="0032425E" w:rsidRDefault="00E51596" w:rsidP="00E51596">
      <w:pPr>
        <w:pStyle w:val="NoSpacing"/>
        <w:jc w:val="center"/>
        <w:rPr>
          <w:rFonts w:asciiTheme="minorHAnsi" w:hAnsiTheme="minorHAnsi" w:cstheme="minorHAnsi"/>
          <w:color w:val="002F5F"/>
          <w:sz w:val="56"/>
          <w:szCs w:val="56"/>
        </w:rPr>
      </w:pPr>
      <w:r w:rsidRPr="0032425E">
        <w:rPr>
          <w:rFonts w:asciiTheme="minorHAnsi" w:hAnsiTheme="minorHAnsi" w:cstheme="minorHAnsi"/>
          <w:color w:val="002F5F"/>
          <w:sz w:val="56"/>
          <w:szCs w:val="56"/>
        </w:rPr>
        <w:t>Order Form</w:t>
      </w:r>
    </w:p>
    <w:p w:rsidR="00E51596" w:rsidRPr="004536D5" w:rsidRDefault="00E51596" w:rsidP="00E51596">
      <w:pPr>
        <w:pStyle w:val="NoSpacing"/>
        <w:rPr>
          <w:b/>
          <w:sz w:val="24"/>
          <w:szCs w:val="24"/>
        </w:rPr>
      </w:pPr>
    </w:p>
    <w:p w:rsidR="00E51596" w:rsidRPr="0032425E" w:rsidRDefault="00E51596" w:rsidP="00E51596">
      <w:pPr>
        <w:pStyle w:val="NoSpacing"/>
        <w:jc w:val="center"/>
        <w:rPr>
          <w:b/>
          <w:color w:val="E37222"/>
          <w:sz w:val="24"/>
          <w:szCs w:val="24"/>
        </w:rPr>
      </w:pPr>
      <w:r w:rsidRPr="0032425E">
        <w:rPr>
          <w:b/>
          <w:color w:val="E37222"/>
        </w:rPr>
        <w:t xml:space="preserve">Contact:  Heidi Sikkema </w:t>
      </w:r>
      <w:r w:rsidRPr="0032425E">
        <w:rPr>
          <w:b/>
          <w:color w:val="E37222"/>
          <w:sz w:val="24"/>
          <w:szCs w:val="24"/>
        </w:rPr>
        <w:t>941-792-5454 x 1</w:t>
      </w:r>
      <w:r w:rsidR="00366E26">
        <w:rPr>
          <w:b/>
          <w:color w:val="E37222"/>
          <w:sz w:val="24"/>
          <w:szCs w:val="24"/>
        </w:rPr>
        <w:t>60</w:t>
      </w:r>
      <w:r w:rsidRPr="0032425E">
        <w:rPr>
          <w:b/>
          <w:color w:val="E37222"/>
          <w:sz w:val="24"/>
          <w:szCs w:val="24"/>
        </w:rPr>
        <w:t xml:space="preserve"> or</w:t>
      </w:r>
      <w:r w:rsidRPr="0032425E">
        <w:rPr>
          <w:b/>
          <w:color w:val="E37222"/>
        </w:rPr>
        <w:t xml:space="preserve"> </w:t>
      </w:r>
      <w:hyperlink r:id="rId5" w:history="1">
        <w:r w:rsidRPr="0032425E">
          <w:rPr>
            <w:rStyle w:val="Hyperlink"/>
            <w:b/>
            <w:color w:val="E37222"/>
            <w:sz w:val="24"/>
            <w:szCs w:val="24"/>
          </w:rPr>
          <w:t>hsikkema@bcspanthers.org</w:t>
        </w:r>
      </w:hyperlink>
    </w:p>
    <w:p w:rsidR="00E51596" w:rsidRDefault="00E51596" w:rsidP="00E51596">
      <w:pPr>
        <w:pStyle w:val="NoSpacing"/>
        <w:jc w:val="center"/>
      </w:pPr>
    </w:p>
    <w:p w:rsidR="00E51596" w:rsidRPr="0032425E" w:rsidRDefault="00E51596" w:rsidP="00E51596">
      <w:pPr>
        <w:pStyle w:val="NoSpacing"/>
        <w:rPr>
          <w:color w:val="002F5F"/>
          <w:szCs w:val="24"/>
        </w:rPr>
      </w:pPr>
      <w:r w:rsidRPr="0032425E">
        <w:rPr>
          <w:color w:val="002F5F"/>
          <w:szCs w:val="24"/>
        </w:rPr>
        <w:t xml:space="preserve">With a contribution of $150 or more to Bradenton Christian School, one 4” x 8” brick will be </w:t>
      </w:r>
      <w:r>
        <w:rPr>
          <w:color w:val="002F5F"/>
          <w:szCs w:val="24"/>
        </w:rPr>
        <w:t>placed</w:t>
      </w:r>
      <w:r w:rsidRPr="0032425E">
        <w:rPr>
          <w:color w:val="002F5F"/>
          <w:szCs w:val="24"/>
        </w:rPr>
        <w:t xml:space="preserve"> in honor of your family, student, teacher, loved one, etc… in our </w:t>
      </w:r>
      <w:r w:rsidRPr="0032425E">
        <w:rPr>
          <w:b/>
          <w:i/>
          <w:color w:val="E37222"/>
          <w:szCs w:val="24"/>
        </w:rPr>
        <w:t>“BRICKS OF HONOR”</w:t>
      </w:r>
      <w:r w:rsidRPr="0032425E">
        <w:rPr>
          <w:color w:val="002F5F"/>
          <w:szCs w:val="24"/>
        </w:rPr>
        <w:t xml:space="preserve"> garden in front of the secondary school.</w:t>
      </w:r>
      <w:bookmarkStart w:id="0" w:name="_GoBack"/>
      <w:bookmarkEnd w:id="0"/>
    </w:p>
    <w:p w:rsidR="00E51596" w:rsidRPr="0032425E" w:rsidRDefault="00E51596" w:rsidP="00E51596">
      <w:pPr>
        <w:pStyle w:val="NoSpacing"/>
        <w:numPr>
          <w:ilvl w:val="0"/>
          <w:numId w:val="1"/>
        </w:numPr>
        <w:ind w:left="990" w:hanging="270"/>
        <w:rPr>
          <w:color w:val="002F5F"/>
          <w:szCs w:val="24"/>
        </w:rPr>
      </w:pPr>
      <w:r w:rsidRPr="0032425E">
        <w:rPr>
          <w:color w:val="002F5F"/>
          <w:szCs w:val="24"/>
        </w:rPr>
        <w:t>Each brick will accommodate three lines of engraving with up to 13 characters per line, including spaces</w:t>
      </w:r>
    </w:p>
    <w:p w:rsidR="00E51596" w:rsidRPr="0032425E" w:rsidRDefault="00E51596" w:rsidP="00E51596">
      <w:pPr>
        <w:pStyle w:val="NoSpacing"/>
        <w:numPr>
          <w:ilvl w:val="0"/>
          <w:numId w:val="1"/>
        </w:numPr>
        <w:ind w:left="990" w:hanging="270"/>
        <w:rPr>
          <w:color w:val="002F5F"/>
          <w:szCs w:val="24"/>
        </w:rPr>
      </w:pPr>
      <w:r w:rsidRPr="0032425E">
        <w:rPr>
          <w:color w:val="002F5F"/>
          <w:szCs w:val="24"/>
        </w:rPr>
        <w:t>Engraving will be done in black and all letters are capitalized</w:t>
      </w:r>
    </w:p>
    <w:p w:rsidR="00E51596" w:rsidRPr="0032425E" w:rsidRDefault="00E51596" w:rsidP="00E51596">
      <w:pPr>
        <w:pStyle w:val="NoSpacing"/>
        <w:numPr>
          <w:ilvl w:val="0"/>
          <w:numId w:val="1"/>
        </w:numPr>
        <w:ind w:left="990" w:hanging="270"/>
        <w:rPr>
          <w:color w:val="002F5F"/>
          <w:szCs w:val="24"/>
        </w:rPr>
      </w:pPr>
      <w:r w:rsidRPr="0032425E">
        <w:rPr>
          <w:color w:val="002F5F"/>
          <w:szCs w:val="24"/>
        </w:rPr>
        <w:t>All verbiage will be centered on the brick</w:t>
      </w:r>
    </w:p>
    <w:p w:rsidR="00E51596" w:rsidRPr="0032425E" w:rsidRDefault="00E51596" w:rsidP="00E51596">
      <w:pPr>
        <w:pStyle w:val="NoSpacing"/>
        <w:ind w:left="1980"/>
        <w:rPr>
          <w:color w:val="002F5F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50"/>
        <w:gridCol w:w="7161"/>
      </w:tblGrid>
      <w:tr w:rsidR="00E51596" w:rsidRPr="0032425E" w:rsidTr="00BE3D1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1596" w:rsidRPr="000A14E1" w:rsidRDefault="00E51596" w:rsidP="00BE3D12">
            <w:pPr>
              <w:pStyle w:val="NoSpacing"/>
              <w:jc w:val="both"/>
              <w:rPr>
                <w:color w:val="002F5F"/>
                <w:sz w:val="24"/>
                <w:szCs w:val="24"/>
              </w:rPr>
            </w:pPr>
            <w:r w:rsidRPr="000A14E1">
              <w:rPr>
                <w:color w:val="002F5F"/>
                <w:sz w:val="24"/>
                <w:szCs w:val="24"/>
              </w:rPr>
              <w:t>Name: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both"/>
              <w:rPr>
                <w:color w:val="002F5F"/>
                <w:sz w:val="28"/>
                <w:szCs w:val="28"/>
              </w:rPr>
            </w:pPr>
          </w:p>
        </w:tc>
      </w:tr>
      <w:tr w:rsidR="00E51596" w:rsidRPr="0032425E" w:rsidTr="00BE3D1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1596" w:rsidRPr="000A14E1" w:rsidRDefault="00E51596" w:rsidP="00BE3D12">
            <w:pPr>
              <w:pStyle w:val="NoSpacing"/>
              <w:jc w:val="both"/>
              <w:rPr>
                <w:color w:val="002F5F"/>
                <w:sz w:val="24"/>
                <w:szCs w:val="24"/>
              </w:rPr>
            </w:pPr>
            <w:r w:rsidRPr="000A14E1">
              <w:rPr>
                <w:color w:val="002F5F"/>
                <w:sz w:val="24"/>
                <w:szCs w:val="24"/>
              </w:rPr>
              <w:t>Address: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both"/>
              <w:rPr>
                <w:color w:val="002F5F"/>
                <w:sz w:val="28"/>
                <w:szCs w:val="28"/>
              </w:rPr>
            </w:pPr>
          </w:p>
        </w:tc>
      </w:tr>
      <w:tr w:rsidR="00E51596" w:rsidRPr="0032425E" w:rsidTr="00BE3D1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1596" w:rsidRPr="000A14E1" w:rsidRDefault="00E51596" w:rsidP="00BE3D12">
            <w:pPr>
              <w:pStyle w:val="NoSpacing"/>
              <w:jc w:val="both"/>
              <w:rPr>
                <w:color w:val="002F5F"/>
                <w:sz w:val="24"/>
                <w:szCs w:val="24"/>
              </w:rPr>
            </w:pPr>
            <w:r w:rsidRPr="000A14E1">
              <w:rPr>
                <w:color w:val="002F5F"/>
                <w:sz w:val="24"/>
                <w:szCs w:val="24"/>
              </w:rPr>
              <w:t>Phone: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both"/>
              <w:rPr>
                <w:color w:val="002F5F"/>
                <w:sz w:val="28"/>
                <w:szCs w:val="28"/>
              </w:rPr>
            </w:pPr>
          </w:p>
        </w:tc>
      </w:tr>
      <w:tr w:rsidR="00E51596" w:rsidRPr="0032425E" w:rsidTr="00BE3D1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51596" w:rsidRPr="000A14E1" w:rsidRDefault="00E51596" w:rsidP="00BE3D12">
            <w:pPr>
              <w:pStyle w:val="NoSpacing"/>
              <w:jc w:val="both"/>
              <w:rPr>
                <w:color w:val="002F5F"/>
                <w:sz w:val="24"/>
                <w:szCs w:val="24"/>
              </w:rPr>
            </w:pPr>
            <w:r w:rsidRPr="000A14E1">
              <w:rPr>
                <w:color w:val="002F5F"/>
                <w:sz w:val="24"/>
                <w:szCs w:val="24"/>
              </w:rPr>
              <w:t>Email: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both"/>
              <w:rPr>
                <w:color w:val="002F5F"/>
                <w:sz w:val="28"/>
                <w:szCs w:val="28"/>
              </w:rPr>
            </w:pPr>
          </w:p>
        </w:tc>
      </w:tr>
    </w:tbl>
    <w:p w:rsidR="00E51596" w:rsidRPr="0032425E" w:rsidRDefault="00E51596" w:rsidP="00E51596">
      <w:pPr>
        <w:pStyle w:val="NoSpacing"/>
        <w:jc w:val="both"/>
        <w:rPr>
          <w:color w:val="002F5F"/>
          <w:sz w:val="24"/>
          <w:szCs w:val="24"/>
        </w:rPr>
      </w:pPr>
    </w:p>
    <w:p w:rsidR="00E51596" w:rsidRPr="0032425E" w:rsidRDefault="00E51596" w:rsidP="00E51596">
      <w:pPr>
        <w:pStyle w:val="NoSpacing"/>
        <w:ind w:left="360"/>
        <w:rPr>
          <w:color w:val="002F5F"/>
          <w:szCs w:val="24"/>
        </w:rPr>
      </w:pPr>
      <w:r w:rsidRPr="0032425E">
        <w:rPr>
          <w:color w:val="002F5F"/>
          <w:szCs w:val="24"/>
        </w:rPr>
        <w:t xml:space="preserve"> </w:t>
      </w:r>
    </w:p>
    <w:p w:rsidR="00E51596" w:rsidRDefault="00E51596" w:rsidP="00E51596">
      <w:pPr>
        <w:pStyle w:val="NoSpacing"/>
        <w:rPr>
          <w:color w:val="002F5F"/>
          <w:szCs w:val="24"/>
        </w:rPr>
      </w:pPr>
      <w:r w:rsidRPr="0032425E">
        <w:rPr>
          <w:color w:val="002F5F"/>
          <w:szCs w:val="24"/>
        </w:rPr>
        <w:t xml:space="preserve">Please write your inscription below.  </w:t>
      </w:r>
    </w:p>
    <w:p w:rsidR="00366E26" w:rsidRPr="0032425E" w:rsidRDefault="00366E26" w:rsidP="00E51596">
      <w:pPr>
        <w:pStyle w:val="NoSpacing"/>
        <w:rPr>
          <w:color w:val="002F5F"/>
          <w:szCs w:val="24"/>
        </w:rPr>
      </w:pPr>
    </w:p>
    <w:p w:rsidR="00E51596" w:rsidRPr="0032425E" w:rsidRDefault="00E51596" w:rsidP="00E51596">
      <w:pPr>
        <w:pStyle w:val="NoSpacing"/>
        <w:rPr>
          <w:color w:val="002F5F"/>
        </w:rPr>
      </w:pPr>
      <w:r>
        <w:rPr>
          <w:color w:val="002F5F"/>
        </w:rPr>
        <w:t>Brick #1: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718"/>
        <w:gridCol w:w="718"/>
        <w:gridCol w:w="717"/>
        <w:gridCol w:w="717"/>
        <w:gridCol w:w="718"/>
        <w:gridCol w:w="718"/>
        <w:gridCol w:w="718"/>
        <w:gridCol w:w="718"/>
        <w:gridCol w:w="725"/>
        <w:gridCol w:w="725"/>
        <w:gridCol w:w="725"/>
        <w:gridCol w:w="725"/>
      </w:tblGrid>
      <w:tr w:rsidR="00E51596" w:rsidRPr="0032425E" w:rsidTr="00BE3D12"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E51596" w:rsidRPr="0032425E" w:rsidRDefault="00E51596" w:rsidP="00BE3D12">
            <w:pPr>
              <w:pStyle w:val="NoSpacing"/>
              <w:jc w:val="center"/>
              <w:rPr>
                <w:color w:val="002F5F"/>
                <w:sz w:val="28"/>
                <w:szCs w:val="28"/>
              </w:rPr>
            </w:pPr>
            <w:r w:rsidRPr="0032425E">
              <w:rPr>
                <w:color w:val="002F5F"/>
                <w:sz w:val="28"/>
                <w:szCs w:val="28"/>
              </w:rPr>
              <w:t>13</w:t>
            </w:r>
          </w:p>
        </w:tc>
      </w:tr>
      <w:tr w:rsidR="00E51596" w:rsidRPr="0032425E" w:rsidTr="00BE3D12"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</w:tr>
      <w:tr w:rsidR="00E51596" w:rsidRPr="0032425E" w:rsidTr="00BE3D12"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</w:tr>
      <w:tr w:rsidR="00E51596" w:rsidRPr="0032425E" w:rsidTr="00BE3D12"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6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  <w:tc>
          <w:tcPr>
            <w:tcW w:w="737" w:type="dxa"/>
          </w:tcPr>
          <w:p w:rsidR="00E51596" w:rsidRPr="0032425E" w:rsidRDefault="00E51596" w:rsidP="00BE3D12">
            <w:pPr>
              <w:pStyle w:val="NoSpacing"/>
              <w:rPr>
                <w:color w:val="002F5F"/>
                <w:sz w:val="56"/>
                <w:szCs w:val="56"/>
              </w:rPr>
            </w:pPr>
          </w:p>
        </w:tc>
      </w:tr>
    </w:tbl>
    <w:p w:rsidR="00E51596" w:rsidRPr="0032425E" w:rsidRDefault="00E51596" w:rsidP="00366E26">
      <w:pPr>
        <w:spacing w:after="0" w:line="240" w:lineRule="auto"/>
        <w:rPr>
          <w:color w:val="002F5F"/>
          <w:sz w:val="24"/>
          <w:szCs w:val="24"/>
        </w:rPr>
      </w:pPr>
    </w:p>
    <w:sectPr w:rsidR="00E51596" w:rsidRPr="0032425E" w:rsidSect="00F3750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8A5"/>
    <w:multiLevelType w:val="hybridMultilevel"/>
    <w:tmpl w:val="572CC3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6"/>
    <w:rsid w:val="00033657"/>
    <w:rsid w:val="0019406B"/>
    <w:rsid w:val="002F668A"/>
    <w:rsid w:val="00366E26"/>
    <w:rsid w:val="00832C3C"/>
    <w:rsid w:val="00AD4857"/>
    <w:rsid w:val="00E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D6EAE-0558-45AC-8C9A-A07FE09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159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5159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515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ikkema@bcspanth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hsikkema</dc:creator>
  <cp:lastModifiedBy>Cindy Miller</cp:lastModifiedBy>
  <cp:revision>2</cp:revision>
  <dcterms:created xsi:type="dcterms:W3CDTF">2017-02-15T14:53:00Z</dcterms:created>
  <dcterms:modified xsi:type="dcterms:W3CDTF">2017-02-15T14:53:00Z</dcterms:modified>
</cp:coreProperties>
</file>